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26" w:rsidRDefault="00AC6D26">
      <w:r>
        <w:rPr>
          <w:noProof/>
          <w:lang w:eastAsia="el-GR"/>
        </w:rPr>
        <w:drawing>
          <wp:inline distT="0" distB="0" distL="0" distR="0" wp14:anchorId="180796B9" wp14:editId="762DEF7A">
            <wp:extent cx="3219450" cy="800100"/>
            <wp:effectExtent l="0" t="0" r="0" b="0"/>
            <wp:docPr id="2" name="Εικόνα 2" descr="logo_ne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_new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D26" w:rsidRPr="000120E5" w:rsidRDefault="00AC6D26" w:rsidP="00AC6D26">
      <w:pPr>
        <w:jc w:val="center"/>
        <w:rPr>
          <w:b/>
          <w:color w:val="002060"/>
          <w:sz w:val="36"/>
          <w:szCs w:val="36"/>
        </w:rPr>
      </w:pPr>
      <w:r w:rsidRPr="000120E5">
        <w:rPr>
          <w:b/>
          <w:color w:val="002060"/>
          <w:sz w:val="36"/>
          <w:szCs w:val="36"/>
        </w:rPr>
        <w:t xml:space="preserve">ΕΤΗΣΙΑ ΓΕΝΙΚΗ ΣΥΝΕΛΕΥΣΗ ΤΟΥ ΣΥΛΛΟΓΟΥ </w:t>
      </w:r>
    </w:p>
    <w:p w:rsidR="001327F6" w:rsidRPr="000120E5" w:rsidRDefault="00AC6D26" w:rsidP="00AC6D26">
      <w:pPr>
        <w:jc w:val="center"/>
        <w:rPr>
          <w:b/>
          <w:color w:val="002060"/>
          <w:sz w:val="36"/>
          <w:szCs w:val="36"/>
        </w:rPr>
      </w:pPr>
      <w:r w:rsidRPr="000120E5">
        <w:rPr>
          <w:b/>
          <w:color w:val="002060"/>
          <w:sz w:val="36"/>
          <w:szCs w:val="36"/>
        </w:rPr>
        <w:t>ΥΠΑΛΛΗΛΩΝ ΓΕΝΙΚΗΣ ΤΡΑΠΕΖΑΣ</w:t>
      </w:r>
    </w:p>
    <w:p w:rsidR="000120E5" w:rsidRPr="000120E5" w:rsidRDefault="00AC6D26" w:rsidP="000120E5">
      <w:pPr>
        <w:jc w:val="center"/>
        <w:rPr>
          <w:b/>
          <w:color w:val="632423" w:themeColor="accent2" w:themeShade="80"/>
          <w:sz w:val="36"/>
          <w:szCs w:val="36"/>
        </w:rPr>
      </w:pPr>
      <w:r w:rsidRPr="000120E5">
        <w:rPr>
          <w:b/>
          <w:color w:val="632423" w:themeColor="accent2" w:themeShade="80"/>
          <w:sz w:val="36"/>
          <w:szCs w:val="36"/>
        </w:rPr>
        <w:t>ΣΑΒΒΑΤΟ 6 ΑΠΡΙΛΙΟΥ 2019 &amp; ώρα 10:00 π.μ.</w:t>
      </w:r>
    </w:p>
    <w:p w:rsidR="00AC6D26" w:rsidRPr="000120E5" w:rsidRDefault="000120E5" w:rsidP="000120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στα γραφεία του ΣΥΓΤΕ  </w:t>
      </w:r>
      <w:r w:rsidR="00AC6D26" w:rsidRPr="000120E5">
        <w:rPr>
          <w:b/>
          <w:sz w:val="36"/>
          <w:szCs w:val="36"/>
        </w:rPr>
        <w:t>Σολωμού 20, Εξάρχεια 2</w:t>
      </w:r>
      <w:r w:rsidR="00AC6D26" w:rsidRPr="000120E5">
        <w:rPr>
          <w:b/>
          <w:sz w:val="36"/>
          <w:szCs w:val="36"/>
          <w:vertAlign w:val="superscript"/>
        </w:rPr>
        <w:t>ος</w:t>
      </w:r>
      <w:r w:rsidR="00AC6D26" w:rsidRPr="000120E5">
        <w:rPr>
          <w:b/>
          <w:sz w:val="36"/>
          <w:szCs w:val="36"/>
        </w:rPr>
        <w:t xml:space="preserve"> όροφος</w:t>
      </w:r>
    </w:p>
    <w:p w:rsidR="00AC6D26" w:rsidRDefault="00AC6D26"/>
    <w:p w:rsidR="00AC6D26" w:rsidRPr="000120E5" w:rsidRDefault="00AC6D26" w:rsidP="00AC6D26">
      <w:pPr>
        <w:jc w:val="both"/>
        <w:rPr>
          <w:sz w:val="28"/>
          <w:szCs w:val="28"/>
        </w:rPr>
      </w:pPr>
      <w:r w:rsidRPr="000120E5">
        <w:rPr>
          <w:sz w:val="28"/>
          <w:szCs w:val="28"/>
        </w:rPr>
        <w:t>Συναδέλφισσες, συνάδελφοι</w:t>
      </w:r>
    </w:p>
    <w:p w:rsidR="00AC6D26" w:rsidRPr="000120E5" w:rsidRDefault="00AC6D26" w:rsidP="00AC6D26">
      <w:pPr>
        <w:jc w:val="both"/>
        <w:rPr>
          <w:b/>
          <w:sz w:val="28"/>
          <w:szCs w:val="28"/>
        </w:rPr>
      </w:pPr>
      <w:r w:rsidRPr="000120E5">
        <w:rPr>
          <w:sz w:val="28"/>
          <w:szCs w:val="28"/>
        </w:rPr>
        <w:t xml:space="preserve">σας ενημερώνουμε ότι στην τακτική Γενική Συνέλευση του Συλλόγου μας το Σάββατο 6 Απριλίου και ώρα 10:00 π.μ </w:t>
      </w:r>
      <w:r w:rsidRPr="000120E5">
        <w:rPr>
          <w:b/>
          <w:sz w:val="28"/>
          <w:szCs w:val="28"/>
        </w:rPr>
        <w:t>θα παρευρεθεί και η Νομικός Σύμβουλος του ΣΥΓΤΕ κ. Α. Καίσαρη.</w:t>
      </w:r>
    </w:p>
    <w:p w:rsidR="00AC6D26" w:rsidRPr="000120E5" w:rsidRDefault="00AC6D26" w:rsidP="00AC6D26">
      <w:pPr>
        <w:jc w:val="both"/>
        <w:rPr>
          <w:sz w:val="28"/>
          <w:szCs w:val="28"/>
        </w:rPr>
      </w:pPr>
      <w:r w:rsidRPr="000120E5">
        <w:rPr>
          <w:sz w:val="28"/>
          <w:szCs w:val="28"/>
        </w:rPr>
        <w:t xml:space="preserve">Πέραν των θεμάτων της Ημερήσιας Διάταξης, η Νομικός Σύμβουλος θα σας ενημερώσει για νομικά ζητήματα που αφορούν τους εργαζόμενους στην Πειραιώς, όπως </w:t>
      </w:r>
      <w:r w:rsidR="000120E5" w:rsidRPr="000120E5">
        <w:rPr>
          <w:b/>
          <w:sz w:val="28"/>
          <w:szCs w:val="28"/>
        </w:rPr>
        <w:t>ΑΠΟΣΧΙΣΗ ΚΛΑΔΩΝ</w:t>
      </w:r>
      <w:r w:rsidRPr="000120E5">
        <w:rPr>
          <w:b/>
          <w:sz w:val="28"/>
          <w:szCs w:val="28"/>
        </w:rPr>
        <w:t>,</w:t>
      </w:r>
      <w:r w:rsidR="000120E5" w:rsidRPr="000120E5">
        <w:rPr>
          <w:b/>
          <w:sz w:val="28"/>
          <w:szCs w:val="28"/>
        </w:rPr>
        <w:t xml:space="preserve"> ΔΑΝΕΙΣΤΙΚΕΣ ΣΥΜΒΑΣΕΙΣ</w:t>
      </w:r>
      <w:r w:rsidRPr="000120E5">
        <w:rPr>
          <w:sz w:val="28"/>
          <w:szCs w:val="28"/>
        </w:rPr>
        <w:t xml:space="preserve"> κ.ο.κ. </w:t>
      </w:r>
    </w:p>
    <w:p w:rsidR="00AC6D26" w:rsidRPr="000120E5" w:rsidRDefault="00AC6D26" w:rsidP="00AC6D26">
      <w:pPr>
        <w:jc w:val="both"/>
        <w:rPr>
          <w:sz w:val="28"/>
          <w:szCs w:val="28"/>
        </w:rPr>
      </w:pPr>
      <w:r w:rsidRPr="000120E5">
        <w:rPr>
          <w:sz w:val="28"/>
          <w:szCs w:val="28"/>
        </w:rPr>
        <w:t>Επίσης θα παρθούν αποφάσεις και θα καθοριστούν οι περαιτέρω νομικές ενέργειες για το Ταμείο Αλληλοβοηθείας</w:t>
      </w:r>
      <w:r w:rsidR="000120E5" w:rsidRPr="000120E5">
        <w:rPr>
          <w:sz w:val="28"/>
          <w:szCs w:val="28"/>
        </w:rPr>
        <w:t>,</w:t>
      </w:r>
      <w:r w:rsidRPr="000120E5">
        <w:rPr>
          <w:sz w:val="28"/>
          <w:szCs w:val="28"/>
        </w:rPr>
        <w:t xml:space="preserve"> καθώς επίσης θα συζητηθεί και θα </w:t>
      </w:r>
      <w:r w:rsidR="000120E5" w:rsidRPr="000120E5">
        <w:rPr>
          <w:sz w:val="28"/>
          <w:szCs w:val="28"/>
        </w:rPr>
        <w:t>ληφθούν αποφάσεις</w:t>
      </w:r>
      <w:r w:rsidRPr="000120E5">
        <w:rPr>
          <w:sz w:val="28"/>
          <w:szCs w:val="28"/>
        </w:rPr>
        <w:t xml:space="preserve"> για την βιωσιμότητα </w:t>
      </w:r>
      <w:r w:rsidR="000120E5" w:rsidRPr="000120E5">
        <w:rPr>
          <w:sz w:val="28"/>
          <w:szCs w:val="28"/>
        </w:rPr>
        <w:t>και για τις εργαζόμενες του ΣΥΓΤΕ</w:t>
      </w:r>
      <w:r w:rsidRPr="000120E5">
        <w:rPr>
          <w:sz w:val="28"/>
          <w:szCs w:val="28"/>
        </w:rPr>
        <w:t>.</w:t>
      </w:r>
    </w:p>
    <w:p w:rsidR="000120E5" w:rsidRPr="000120E5" w:rsidRDefault="000120E5" w:rsidP="00AC6D26">
      <w:pPr>
        <w:jc w:val="both"/>
        <w:rPr>
          <w:sz w:val="28"/>
          <w:szCs w:val="28"/>
        </w:rPr>
      </w:pPr>
    </w:p>
    <w:p w:rsidR="000120E5" w:rsidRPr="00641EBB" w:rsidRDefault="00AC6D26" w:rsidP="00641EBB">
      <w:pPr>
        <w:jc w:val="center"/>
        <w:rPr>
          <w:b/>
          <w:color w:val="002060"/>
          <w:sz w:val="36"/>
          <w:szCs w:val="36"/>
          <w:u w:val="single"/>
        </w:rPr>
      </w:pPr>
      <w:r w:rsidRPr="000120E5">
        <w:rPr>
          <w:b/>
          <w:color w:val="002060"/>
          <w:sz w:val="36"/>
          <w:szCs w:val="36"/>
          <w:u w:val="single"/>
        </w:rPr>
        <w:t xml:space="preserve">Η παρουσία και η συμμετοχή όλων μας για την ύπαρξη και συνέχιση του σωματείου </w:t>
      </w:r>
      <w:r w:rsidR="000120E5">
        <w:rPr>
          <w:b/>
          <w:color w:val="002060"/>
          <w:sz w:val="36"/>
          <w:szCs w:val="36"/>
          <w:u w:val="single"/>
        </w:rPr>
        <w:t xml:space="preserve">και την απόκρουση της </w:t>
      </w:r>
      <w:r w:rsidR="00641EBB">
        <w:rPr>
          <w:b/>
          <w:color w:val="002060"/>
          <w:sz w:val="36"/>
          <w:szCs w:val="36"/>
          <w:u w:val="single"/>
        </w:rPr>
        <w:t xml:space="preserve">απόσχισης των </w:t>
      </w:r>
      <w:r w:rsidR="00641EBB">
        <w:rPr>
          <w:b/>
          <w:color w:val="002060"/>
          <w:sz w:val="36"/>
          <w:szCs w:val="36"/>
          <w:u w:val="single"/>
          <w:lang w:val="en-US"/>
        </w:rPr>
        <w:t>RBU</w:t>
      </w:r>
      <w:r w:rsidR="00641EBB" w:rsidRPr="00641EBB">
        <w:rPr>
          <w:b/>
          <w:color w:val="002060"/>
          <w:sz w:val="36"/>
          <w:szCs w:val="36"/>
          <w:u w:val="single"/>
        </w:rPr>
        <w:t xml:space="preserve"> </w:t>
      </w:r>
      <w:r w:rsidRPr="000120E5">
        <w:rPr>
          <w:b/>
          <w:color w:val="002060"/>
          <w:sz w:val="36"/>
          <w:szCs w:val="36"/>
          <w:u w:val="single"/>
        </w:rPr>
        <w:t>κρίνεται σημαντική και απαραίτητη.</w:t>
      </w:r>
    </w:p>
    <w:p w:rsidR="000120E5" w:rsidRPr="004B65FE" w:rsidRDefault="000120E5" w:rsidP="000120E5">
      <w:pPr>
        <w:jc w:val="center"/>
        <w:rPr>
          <w:sz w:val="28"/>
          <w:szCs w:val="28"/>
        </w:rPr>
      </w:pPr>
      <w:r w:rsidRPr="004B65FE">
        <w:rPr>
          <w:sz w:val="28"/>
          <w:szCs w:val="28"/>
        </w:rPr>
        <w:t>Για το Δ.Σ. του ΣΥΓΤΕ</w:t>
      </w:r>
    </w:p>
    <w:p w:rsidR="00AC6D26" w:rsidRPr="004B65FE" w:rsidRDefault="000120E5" w:rsidP="000120E5">
      <w:pPr>
        <w:jc w:val="center"/>
        <w:rPr>
          <w:sz w:val="28"/>
          <w:szCs w:val="28"/>
        </w:rPr>
      </w:pPr>
      <w:r w:rsidRPr="004B65FE">
        <w:rPr>
          <w:sz w:val="28"/>
          <w:szCs w:val="28"/>
        </w:rPr>
        <w:t>Φ. Πολύζος, Δ. Γεω</w:t>
      </w:r>
      <w:bookmarkStart w:id="0" w:name="_GoBack"/>
      <w:bookmarkEnd w:id="0"/>
      <w:r w:rsidRPr="004B65FE">
        <w:rPr>
          <w:sz w:val="28"/>
          <w:szCs w:val="28"/>
        </w:rPr>
        <w:t>ργούλης, Ε. Τάγαρη, Γ. Ευθυμίου, Β. Δεκούλος, Ε. Χριστοδουλοπούλου, Α. Καρυδάκης</w:t>
      </w:r>
    </w:p>
    <w:sectPr w:rsidR="00AC6D26" w:rsidRPr="004B65FE" w:rsidSect="000120E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26"/>
    <w:rsid w:val="000120E5"/>
    <w:rsid w:val="001327F6"/>
    <w:rsid w:val="004B65FE"/>
    <w:rsid w:val="00641EBB"/>
    <w:rsid w:val="006C5ECC"/>
    <w:rsid w:val="00AC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C6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C6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2.png@01D4DFCA.E65736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ygte.gr/wp-content/uploads/2016/03/logo_new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turbo-x</dc:creator>
  <cp:lastModifiedBy>turbo-x</cp:lastModifiedBy>
  <cp:revision>3</cp:revision>
  <cp:lastPrinted>2019-04-03T07:06:00Z</cp:lastPrinted>
  <dcterms:created xsi:type="dcterms:W3CDTF">2019-04-03T05:59:00Z</dcterms:created>
  <dcterms:modified xsi:type="dcterms:W3CDTF">2019-04-03T07:20:00Z</dcterms:modified>
</cp:coreProperties>
</file>